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data-tisk-na-sirku"/>
        <w:tblW w:w="11057" w:type="dxa"/>
        <w:tblInd w:w="-855" w:type="dxa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993"/>
        <w:gridCol w:w="10064"/>
      </w:tblGrid>
      <w:tr w:rsidR="00034754" w:rsidRPr="00511B45" w14:paraId="38AE0E19" w14:textId="77777777" w:rsidTr="007934C2">
        <w:tc>
          <w:tcPr>
            <w:tcW w:w="449" w:type="pct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5E363B4" w14:textId="77777777" w:rsidR="00A77B3E" w:rsidRPr="00511B45" w:rsidRDefault="00000000" w:rsidP="00511B45">
            <w:pPr>
              <w:pStyle w:val="16"/>
              <w:overflowPunct w:val="0"/>
              <w:ind w:left="-1567" w:firstLine="1502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A</w:t>
            </w:r>
          </w:p>
        </w:tc>
        <w:tc>
          <w:tcPr>
            <w:tcW w:w="4551" w:type="pct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F74A36A" w14:textId="30238826" w:rsidR="00A77B3E" w:rsidRPr="00511B45" w:rsidRDefault="00000000">
            <w:pPr>
              <w:pStyle w:val="16"/>
              <w:overflowPunct w:val="0"/>
              <w:jc w:val="left"/>
              <w:rPr>
                <w:i/>
                <w:iCs/>
                <w:color w:val="FF0000"/>
                <w:szCs w:val="24"/>
              </w:rPr>
            </w:pPr>
            <w:r w:rsidRPr="00511B45">
              <w:rPr>
                <w:b/>
                <w:bCs/>
                <w:szCs w:val="24"/>
              </w:rPr>
              <w:t>Průvodní list</w:t>
            </w:r>
            <w:r w:rsidR="00F7520C" w:rsidRPr="00511B45">
              <w:rPr>
                <w:b/>
                <w:bCs/>
                <w:szCs w:val="24"/>
              </w:rPr>
              <w:t xml:space="preserve"> </w:t>
            </w:r>
          </w:p>
        </w:tc>
      </w:tr>
      <w:tr w:rsidR="00034754" w:rsidRPr="00511B45" w14:paraId="2F775CBA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85FA0D7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A.1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7A9FDB8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Identifikační údaje</w:t>
            </w:r>
          </w:p>
        </w:tc>
      </w:tr>
      <w:tr w:rsidR="00034754" w:rsidRPr="00511B45" w14:paraId="07B51315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12D2018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A.1.1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B34E801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Údaje o stavbě</w:t>
            </w:r>
          </w:p>
        </w:tc>
      </w:tr>
      <w:tr w:rsidR="00034754" w:rsidRPr="00511B45" w14:paraId="6DA224DA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8A9C041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a)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3415D39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název stavby,</w:t>
            </w:r>
          </w:p>
        </w:tc>
      </w:tr>
      <w:tr w:rsidR="001E574D" w:rsidRPr="00511B45" w14:paraId="61A05A12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B907A0A" w14:textId="77777777" w:rsidR="001E574D" w:rsidRPr="00511B45" w:rsidRDefault="001E574D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0A6949F" w14:textId="12679173" w:rsidR="001E574D" w:rsidRPr="00511B45" w:rsidRDefault="00A623BA" w:rsidP="00CA719D">
            <w:pPr>
              <w:tabs>
                <w:tab w:val="left" w:pos="3240"/>
              </w:tabs>
              <w:ind w:left="3540" w:hanging="3540"/>
              <w:jc w:val="both"/>
              <w:rPr>
                <w:bCs/>
              </w:rPr>
            </w:pPr>
            <w:r w:rsidRPr="0063735D">
              <w:t>Projektová dokumentace – stavební úpravy domu čp. 165, Žacléř</w:t>
            </w:r>
          </w:p>
        </w:tc>
      </w:tr>
      <w:tr w:rsidR="00034754" w:rsidRPr="00511B45" w14:paraId="49C2E78E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06CB48A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b)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556B0A0" w14:textId="77777777" w:rsidR="00A77B3E" w:rsidRPr="00511B45" w:rsidRDefault="00000000" w:rsidP="007934C2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místo stavby – kraj, katastrální území, parcelní čísla pozemků, u budov adresa a čísla popisná, poloha stavby (souřadnice podle Souřadnicového systému Jednotné trigonometrické sítě katastrální), orientační určení polohy (souřadnice X, Y určené v Souřadnicovém systému Jednotné trigonometrické sítě katastrální) pro stavby vodních děl, výčet pozemků s právem zákonné služebnosti, parcelní čísla pozemků zařízení staveniště,</w:t>
            </w:r>
          </w:p>
        </w:tc>
      </w:tr>
      <w:tr w:rsidR="001E574D" w:rsidRPr="00511B45" w14:paraId="78F74221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4351ABE" w14:textId="77777777" w:rsidR="001E574D" w:rsidRPr="00511B45" w:rsidRDefault="001E574D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2862BAE1" w14:textId="1707BE4E" w:rsidR="001E574D" w:rsidRPr="00511B45" w:rsidRDefault="00A623BA" w:rsidP="001E574D">
            <w:pPr>
              <w:pStyle w:val="Nadpisymoje"/>
              <w:tabs>
                <w:tab w:val="left" w:pos="2880"/>
              </w:tabs>
              <w:spacing w:before="0" w:after="0" w:line="360" w:lineRule="auto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J. A. Komenského 165</w:t>
            </w:r>
            <w:r w:rsidR="001E574D" w:rsidRPr="00511B45">
              <w:rPr>
                <w:rFonts w:ascii="Times New Roman" w:hAnsi="Times New Roman"/>
                <w:b w:val="0"/>
                <w:bCs/>
                <w:sz w:val="24"/>
                <w:szCs w:val="24"/>
              </w:rPr>
              <w:t>, 5</w:t>
            </w:r>
            <w:r w:rsidR="00CA719D">
              <w:rPr>
                <w:rFonts w:ascii="Times New Roman" w:hAnsi="Times New Roman"/>
                <w:b w:val="0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2</w:t>
            </w:r>
            <w:r w:rsidR="001E574D" w:rsidRPr="00511B45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01 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Žacléř</w:t>
            </w:r>
          </w:p>
          <w:p w14:paraId="6EA82273" w14:textId="77777777" w:rsidR="001E574D" w:rsidRPr="00511B45" w:rsidRDefault="001E574D" w:rsidP="001E574D">
            <w:pPr>
              <w:pStyle w:val="Nadpisymoje"/>
              <w:tabs>
                <w:tab w:val="left" w:pos="2880"/>
              </w:tabs>
              <w:spacing w:before="0" w:after="0" w:line="360" w:lineRule="auto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511B45">
              <w:rPr>
                <w:rFonts w:ascii="Times New Roman" w:hAnsi="Times New Roman"/>
                <w:b w:val="0"/>
                <w:bCs/>
                <w:sz w:val="24"/>
                <w:szCs w:val="24"/>
              </w:rPr>
              <w:t>královéhradecká kraj</w:t>
            </w:r>
          </w:p>
          <w:p w14:paraId="035B2F71" w14:textId="35306E8D" w:rsidR="00CA719D" w:rsidRDefault="00CA719D" w:rsidP="00CA719D">
            <w:pPr>
              <w:pStyle w:val="Nadpisymoje"/>
              <w:tabs>
                <w:tab w:val="left" w:pos="2880"/>
              </w:tabs>
              <w:spacing w:before="0" w:after="0" w:line="36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katastrální území: </w:t>
            </w:r>
            <w:r w:rsidR="00A623BA">
              <w:rPr>
                <w:rFonts w:ascii="Times New Roman" w:hAnsi="Times New Roman"/>
                <w:b w:val="0"/>
                <w:bCs/>
                <w:sz w:val="24"/>
                <w:szCs w:val="24"/>
              </w:rPr>
              <w:t>Žacléř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hyperlink r:id="rId7" w:history="1">
              <w:r w:rsidR="00A623BA" w:rsidRPr="0063735D">
                <w:rPr>
                  <w:rFonts w:ascii="Times New Roman" w:hAnsi="Times New Roman"/>
                  <w:b w:val="0"/>
                  <w:bCs/>
                  <w:sz w:val="24"/>
                </w:rPr>
                <w:t>[794244]</w:t>
              </w:r>
            </w:hyperlink>
          </w:p>
          <w:p w14:paraId="3D77C801" w14:textId="64EC83E5" w:rsidR="00CA719D" w:rsidRDefault="00CA719D" w:rsidP="00CA719D">
            <w:pPr>
              <w:pStyle w:val="Nadpisymoje"/>
              <w:tabs>
                <w:tab w:val="left" w:pos="2880"/>
              </w:tabs>
              <w:spacing w:before="0" w:after="0" w:line="36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parcelní číslo pozemku</w:t>
            </w:r>
            <w:r w:rsidRPr="00342013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st. </w:t>
            </w:r>
            <w:r w:rsidR="00A623BA">
              <w:rPr>
                <w:rFonts w:ascii="Times New Roman" w:hAnsi="Times New Roman"/>
                <w:b w:val="0"/>
                <w:sz w:val="24"/>
                <w:szCs w:val="24"/>
              </w:rPr>
              <w:t>201</w:t>
            </w:r>
          </w:p>
          <w:p w14:paraId="39AFAD1C" w14:textId="2728D64D" w:rsidR="001E574D" w:rsidRPr="00511B45" w:rsidRDefault="001E574D" w:rsidP="001E574D">
            <w:pPr>
              <w:pStyle w:val="Nadpisymoje"/>
              <w:tabs>
                <w:tab w:val="left" w:pos="2880"/>
              </w:tabs>
              <w:spacing w:before="0" w:after="0" w:line="36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1B45">
              <w:rPr>
                <w:rFonts w:ascii="Times New Roman" w:hAnsi="Times New Roman"/>
                <w:b w:val="0"/>
                <w:sz w:val="24"/>
                <w:szCs w:val="24"/>
              </w:rPr>
              <w:t xml:space="preserve">poloha stavby: </w:t>
            </w:r>
            <w:r w:rsidR="00A623BA" w:rsidRPr="00A623BA">
              <w:rPr>
                <w:rFonts w:ascii="Times New Roman" w:hAnsi="Times New Roman"/>
                <w:b w:val="0"/>
                <w:sz w:val="24"/>
                <w:szCs w:val="24"/>
              </w:rPr>
              <w:t>50.</w:t>
            </w:r>
            <w:proofErr w:type="gramStart"/>
            <w:r w:rsidR="00A623BA" w:rsidRPr="00A623BA">
              <w:rPr>
                <w:rFonts w:ascii="Times New Roman" w:hAnsi="Times New Roman"/>
                <w:b w:val="0"/>
                <w:sz w:val="24"/>
                <w:szCs w:val="24"/>
              </w:rPr>
              <w:t>6596914N</w:t>
            </w:r>
            <w:proofErr w:type="gramEnd"/>
            <w:r w:rsidR="00A623BA" w:rsidRPr="00A623BA">
              <w:rPr>
                <w:rFonts w:ascii="Times New Roman" w:hAnsi="Times New Roman"/>
                <w:b w:val="0"/>
                <w:sz w:val="24"/>
                <w:szCs w:val="24"/>
              </w:rPr>
              <w:t>, 15.9079408E</w:t>
            </w:r>
          </w:p>
          <w:p w14:paraId="3756B6B3" w14:textId="1F942FC1" w:rsidR="001E574D" w:rsidRPr="00511B45" w:rsidRDefault="001E574D" w:rsidP="001E574D">
            <w:pPr>
              <w:pStyle w:val="Nadpisymoje"/>
              <w:tabs>
                <w:tab w:val="left" w:pos="2880"/>
              </w:tabs>
              <w:spacing w:before="0" w:after="0" w:line="360" w:lineRule="auto"/>
              <w:jc w:val="both"/>
              <w:rPr>
                <w:rFonts w:ascii="Times New Roman" w:eastAsia="Calibri" w:hAnsi="Times New Roman"/>
                <w:b w:val="0"/>
                <w:bCs/>
                <w:sz w:val="24"/>
                <w:szCs w:val="24"/>
                <w:lang w:eastAsia="en-US"/>
              </w:rPr>
            </w:pPr>
            <w:r w:rsidRPr="00511B45">
              <w:rPr>
                <w:rFonts w:ascii="Times New Roman" w:hAnsi="Times New Roman"/>
                <w:b w:val="0"/>
                <w:sz w:val="24"/>
                <w:szCs w:val="24"/>
              </w:rPr>
              <w:t>orientační určení polohy: nejedná se o vodní dílo</w:t>
            </w:r>
          </w:p>
          <w:p w14:paraId="6CC7BA51" w14:textId="4F0F756C" w:rsidR="001E574D" w:rsidRPr="00511B45" w:rsidRDefault="001E574D" w:rsidP="001E574D">
            <w:pPr>
              <w:pStyle w:val="Nadpisymoje"/>
              <w:tabs>
                <w:tab w:val="left" w:pos="2880"/>
              </w:tabs>
              <w:spacing w:before="0" w:after="0" w:line="36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1B45">
              <w:rPr>
                <w:rFonts w:ascii="Times New Roman" w:hAnsi="Times New Roman"/>
                <w:b w:val="0"/>
                <w:sz w:val="24"/>
                <w:szCs w:val="24"/>
              </w:rPr>
              <w:t xml:space="preserve">pozemky s právem zákonné služebnosti: </w:t>
            </w:r>
            <w:r w:rsidR="00511B45">
              <w:rPr>
                <w:rFonts w:ascii="Times New Roman" w:hAnsi="Times New Roman"/>
                <w:b w:val="0"/>
                <w:sz w:val="24"/>
                <w:szCs w:val="24"/>
              </w:rPr>
              <w:t>nejsou</w:t>
            </w:r>
          </w:p>
          <w:p w14:paraId="344FEB01" w14:textId="50041A12" w:rsidR="00F7520C" w:rsidRPr="00511B45" w:rsidRDefault="001E574D" w:rsidP="001E574D">
            <w:pPr>
              <w:pStyle w:val="16"/>
              <w:overflowPunct w:val="0"/>
              <w:jc w:val="left"/>
              <w:rPr>
                <w:bCs/>
                <w:szCs w:val="24"/>
              </w:rPr>
            </w:pPr>
            <w:proofErr w:type="spellStart"/>
            <w:r w:rsidRPr="00511B45">
              <w:rPr>
                <w:bCs/>
                <w:szCs w:val="24"/>
              </w:rPr>
              <w:t>parc</w:t>
            </w:r>
            <w:proofErr w:type="spellEnd"/>
            <w:r w:rsidRPr="00511B45">
              <w:rPr>
                <w:bCs/>
                <w:szCs w:val="24"/>
              </w:rPr>
              <w:t xml:space="preserve">. č. pozemků zařízení staveniště: </w:t>
            </w:r>
            <w:r w:rsidR="00A623BA">
              <w:rPr>
                <w:szCs w:val="24"/>
              </w:rPr>
              <w:t xml:space="preserve">st. </w:t>
            </w:r>
            <w:r w:rsidR="00A623BA" w:rsidRPr="00A623BA">
              <w:rPr>
                <w:bCs/>
                <w:szCs w:val="24"/>
              </w:rPr>
              <w:t>201</w:t>
            </w:r>
          </w:p>
        </w:tc>
      </w:tr>
      <w:tr w:rsidR="00034754" w:rsidRPr="00511B45" w14:paraId="0F572103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53A1A70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c)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1150B16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dílčí část stavby (objekt – přesný název podle objektové soustavy v části A.3),</w:t>
            </w:r>
          </w:p>
        </w:tc>
      </w:tr>
      <w:tr w:rsidR="001E574D" w:rsidRPr="00511B45" w14:paraId="7F3B531F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055EDCC" w14:textId="77777777" w:rsidR="001E574D" w:rsidRPr="00511B45" w:rsidRDefault="001E574D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B907091" w14:textId="34D8746F" w:rsidR="001E574D" w:rsidRPr="00511B45" w:rsidRDefault="00F7520C" w:rsidP="007934C2">
            <w:pPr>
              <w:pStyle w:val="16"/>
              <w:overflowPunct w:val="0"/>
              <w:rPr>
                <w:szCs w:val="24"/>
              </w:rPr>
            </w:pPr>
            <w:r w:rsidRPr="000F4381">
              <w:rPr>
                <w:szCs w:val="24"/>
              </w:rPr>
              <w:t xml:space="preserve">Projektová dokumentace není dělena na vícero stavebních objektů. Jedná se o jednu stavbu – objekt </w:t>
            </w:r>
            <w:r w:rsidR="00A623BA">
              <w:rPr>
                <w:szCs w:val="24"/>
              </w:rPr>
              <w:t>J. A. Komenského 165</w:t>
            </w:r>
            <w:r w:rsidR="004A6F47" w:rsidRPr="00511B45">
              <w:rPr>
                <w:szCs w:val="24"/>
              </w:rPr>
              <w:t>, 5</w:t>
            </w:r>
            <w:r w:rsidR="00CA719D">
              <w:rPr>
                <w:szCs w:val="24"/>
              </w:rPr>
              <w:t>4</w:t>
            </w:r>
            <w:r w:rsidR="00A623BA">
              <w:rPr>
                <w:szCs w:val="24"/>
              </w:rPr>
              <w:t>2</w:t>
            </w:r>
            <w:r w:rsidR="004A6F47" w:rsidRPr="00511B45">
              <w:rPr>
                <w:szCs w:val="24"/>
              </w:rPr>
              <w:t xml:space="preserve"> 01 </w:t>
            </w:r>
            <w:r w:rsidR="00A623BA" w:rsidRPr="00A623BA">
              <w:rPr>
                <w:szCs w:val="24"/>
              </w:rPr>
              <w:t>Žacléř</w:t>
            </w:r>
          </w:p>
        </w:tc>
      </w:tr>
      <w:tr w:rsidR="00034754" w:rsidRPr="00511B45" w14:paraId="6702616B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C9A37A6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d)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355A0B0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předmět dokumentace – nová stavba nebo změna dokončené stavby, trvalá nebo dočasná stavba, účel užívání stavby a její funkce.</w:t>
            </w:r>
          </w:p>
        </w:tc>
      </w:tr>
      <w:tr w:rsidR="004A6F47" w:rsidRPr="00511B45" w14:paraId="5A0FA0DD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843B8AC" w14:textId="77777777" w:rsidR="004A6F47" w:rsidRPr="00511B45" w:rsidRDefault="004A6F47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91086CA" w14:textId="4D462AC3" w:rsidR="004A6F47" w:rsidRPr="00511B45" w:rsidRDefault="00A623BA" w:rsidP="007934C2">
            <w:pPr>
              <w:pStyle w:val="16"/>
              <w:overflowPunct w:val="0"/>
              <w:rPr>
                <w:bCs/>
                <w:szCs w:val="24"/>
              </w:rPr>
            </w:pPr>
            <w:r w:rsidRPr="00A623BA">
              <w:rPr>
                <w:szCs w:val="24"/>
              </w:rPr>
              <w:t>Jedná se o změnu dokončené trvalé stavby určené pro bydlení (bytový dům) s komerčním prostorem určeným pro obchod. Předmětem projektové dokumentace je snižování její energetické náročnosti a sanace spodní stavby. Jedná se zejména o komplexní zateplení fasády, stropu v suterénu a výměnu výplní otvorů.</w:t>
            </w:r>
          </w:p>
        </w:tc>
      </w:tr>
      <w:tr w:rsidR="00034754" w:rsidRPr="00511B45" w14:paraId="52C9692B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1602BC6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A.1.2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17C25F8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Údaje o stavebníkovi</w:t>
            </w:r>
          </w:p>
        </w:tc>
      </w:tr>
      <w:tr w:rsidR="00034754" w:rsidRPr="00511B45" w14:paraId="66A70C6F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3D47ACE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a)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977DEB1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jméno, popřípadě jména a příjmení, místo trvalého pobytu nebo hlášeného pobytu cizince na území České republiky nebo adresa bydliště v cizině a adresa pro doručování, není-li shodná s místem trvalého pobytu nebo hlášeného pobytu cizince na území České republiky nebo adresou bydliště v cizině (fyzická osoba) nebo</w:t>
            </w:r>
          </w:p>
        </w:tc>
      </w:tr>
      <w:tr w:rsidR="004A6F47" w:rsidRPr="00511B45" w14:paraId="7A741AC9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82BA6B1" w14:textId="77777777" w:rsidR="004A6F47" w:rsidRPr="00511B45" w:rsidRDefault="004A6F47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DA69376" w14:textId="2E55012B" w:rsidR="00826C53" w:rsidRPr="000F4381" w:rsidRDefault="000F4381">
            <w:pPr>
              <w:pStyle w:val="16"/>
              <w:overflowPunct w:val="0"/>
              <w:jc w:val="left"/>
              <w:rPr>
                <w:color w:val="FF0000"/>
                <w:szCs w:val="24"/>
              </w:rPr>
            </w:pPr>
            <w:r w:rsidRPr="000F4381">
              <w:rPr>
                <w:szCs w:val="24"/>
              </w:rPr>
              <w:t>_</w:t>
            </w:r>
          </w:p>
        </w:tc>
      </w:tr>
      <w:tr w:rsidR="00034754" w:rsidRPr="00511B45" w14:paraId="28F2CB56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194D9E3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b)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677B1F5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jméno, popřípadě jména a příjmení, identifikační číslo osoby, bylo-li přiděleno, sídlo (fyzická osoba podnikající, pokud záměr souvisí s její podnikatelskou činností) nebo</w:t>
            </w:r>
          </w:p>
        </w:tc>
      </w:tr>
      <w:tr w:rsidR="00885E8C" w:rsidRPr="00511B45" w14:paraId="26CAEB85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24A9D18" w14:textId="77777777" w:rsidR="00885E8C" w:rsidRPr="00511B45" w:rsidRDefault="00885E8C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3797D5B" w14:textId="5D30FB8B" w:rsidR="00885E8C" w:rsidRPr="00511B45" w:rsidRDefault="000F4381">
            <w:pPr>
              <w:pStyle w:val="16"/>
              <w:overflowPunct w:val="0"/>
              <w:jc w:val="left"/>
              <w:rPr>
                <w:szCs w:val="24"/>
              </w:rPr>
            </w:pPr>
            <w:r w:rsidRPr="000F4381">
              <w:rPr>
                <w:szCs w:val="24"/>
              </w:rPr>
              <w:t>_</w:t>
            </w:r>
          </w:p>
        </w:tc>
      </w:tr>
      <w:tr w:rsidR="00034754" w:rsidRPr="00511B45" w14:paraId="2AA2EEBD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56F7917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c)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085087A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obchodní firma nebo název, identifikační číslo osoby, bylo-li přiděleno, sídlo (právnická osoba).</w:t>
            </w:r>
          </w:p>
        </w:tc>
      </w:tr>
      <w:tr w:rsidR="00885E8C" w:rsidRPr="00511B45" w14:paraId="61BAC434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9A03D4B" w14:textId="77777777" w:rsidR="00885E8C" w:rsidRPr="00511B45" w:rsidRDefault="00885E8C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D28E3E0" w14:textId="11DAD5E2" w:rsidR="000F4381" w:rsidRDefault="00A623BA" w:rsidP="000F4381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>Město Žacléř</w:t>
            </w:r>
          </w:p>
          <w:p w14:paraId="0FD86FC4" w14:textId="304DB553" w:rsidR="000F4381" w:rsidRPr="00511B45" w:rsidRDefault="000F4381" w:rsidP="000F4381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IČO: </w:t>
            </w:r>
            <w:r w:rsidR="00A623BA">
              <w:rPr>
                <w:szCs w:val="24"/>
              </w:rPr>
              <w:t>002</w:t>
            </w:r>
            <w:r>
              <w:rPr>
                <w:szCs w:val="24"/>
              </w:rPr>
              <w:t xml:space="preserve"> </w:t>
            </w:r>
            <w:r w:rsidR="00A623BA">
              <w:rPr>
                <w:szCs w:val="24"/>
              </w:rPr>
              <w:t>78</w:t>
            </w:r>
            <w:r>
              <w:rPr>
                <w:szCs w:val="24"/>
              </w:rPr>
              <w:t xml:space="preserve"> </w:t>
            </w:r>
            <w:r w:rsidR="00A623BA">
              <w:rPr>
                <w:szCs w:val="24"/>
              </w:rPr>
              <w:t>49</w:t>
            </w:r>
            <w:r w:rsidR="00630FC7">
              <w:rPr>
                <w:szCs w:val="24"/>
              </w:rPr>
              <w:t>1</w:t>
            </w:r>
            <w:r w:rsidRPr="00511B45">
              <w:rPr>
                <w:szCs w:val="24"/>
              </w:rPr>
              <w:br/>
            </w:r>
            <w:r w:rsidR="00A623BA">
              <w:rPr>
                <w:szCs w:val="24"/>
              </w:rPr>
              <w:t>Rýchorské náměstí 181</w:t>
            </w:r>
            <w:r w:rsidRPr="00511B45">
              <w:rPr>
                <w:szCs w:val="24"/>
              </w:rPr>
              <w:t>, 5</w:t>
            </w:r>
            <w:r w:rsidR="00630FC7">
              <w:rPr>
                <w:szCs w:val="24"/>
              </w:rPr>
              <w:t>4</w:t>
            </w:r>
            <w:r w:rsidR="00A623BA">
              <w:rPr>
                <w:szCs w:val="24"/>
              </w:rPr>
              <w:t>2</w:t>
            </w:r>
            <w:r w:rsidRPr="00511B45">
              <w:rPr>
                <w:szCs w:val="24"/>
              </w:rPr>
              <w:t xml:space="preserve"> 01 </w:t>
            </w:r>
            <w:r w:rsidR="00A623BA">
              <w:rPr>
                <w:szCs w:val="24"/>
              </w:rPr>
              <w:t>Žacléř</w:t>
            </w:r>
          </w:p>
          <w:p w14:paraId="635C29C1" w14:textId="2BFD1A73" w:rsidR="00826C53" w:rsidRPr="00511B45" w:rsidRDefault="00A623BA" w:rsidP="000F4381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>Starosta</w:t>
            </w:r>
            <w:r w:rsidR="000F4381" w:rsidRPr="00511B45">
              <w:rPr>
                <w:szCs w:val="24"/>
              </w:rPr>
              <w:t xml:space="preserve">: </w:t>
            </w:r>
            <w:r w:rsidR="00504F68">
              <w:rPr>
                <w:szCs w:val="24"/>
              </w:rPr>
              <w:t>Aleš Vaníček</w:t>
            </w:r>
          </w:p>
        </w:tc>
      </w:tr>
      <w:tr w:rsidR="00034754" w:rsidRPr="00511B45" w14:paraId="1FFCCC31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7AD87E6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A.1.3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7436815" w14:textId="09131C7C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Údaje o zpracovateli dokumentace</w:t>
            </w:r>
            <w:r w:rsidR="00504EA7" w:rsidRPr="00511B45">
              <w:rPr>
                <w:b/>
                <w:bCs/>
                <w:szCs w:val="24"/>
              </w:rPr>
              <w:t xml:space="preserve"> </w:t>
            </w:r>
          </w:p>
        </w:tc>
      </w:tr>
      <w:tr w:rsidR="00034754" w:rsidRPr="00511B45" w14:paraId="49A29DB8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032301E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a)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06CD134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jméno, popřípadě jména a příjmení, obchodní firma, identifikační číslo osoby, bylo-li přiděleno, sídlo (fyzická osoba podnikající) nebo obchodní firma nebo název, identifikační číslo osoby, bylo-li přiděleno, sídlo (právnická osoba),</w:t>
            </w:r>
          </w:p>
        </w:tc>
      </w:tr>
      <w:tr w:rsidR="00885E8C" w:rsidRPr="00511B45" w14:paraId="04ACF384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8C95833" w14:textId="77777777" w:rsidR="00885E8C" w:rsidRPr="00511B45" w:rsidRDefault="00885E8C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E5B3A0D" w14:textId="77777777" w:rsidR="000F4381" w:rsidRPr="00A02C5E" w:rsidRDefault="000F4381" w:rsidP="000F4381">
            <w:pPr>
              <w:pStyle w:val="16"/>
              <w:overflowPunct w:val="0"/>
              <w:jc w:val="left"/>
              <w:rPr>
                <w:szCs w:val="24"/>
              </w:rPr>
            </w:pPr>
            <w:r w:rsidRPr="00A02C5E">
              <w:rPr>
                <w:szCs w:val="24"/>
              </w:rPr>
              <w:t>ARAGON ELL</w:t>
            </w:r>
            <w:r>
              <w:rPr>
                <w:szCs w:val="24"/>
              </w:rPr>
              <w:t xml:space="preserve"> s.r.o.</w:t>
            </w:r>
            <w:r w:rsidRPr="00A02C5E">
              <w:rPr>
                <w:szCs w:val="24"/>
              </w:rPr>
              <w:br/>
              <w:t>IČO: 288 20 525</w:t>
            </w:r>
          </w:p>
          <w:p w14:paraId="0CCF01A2" w14:textId="77777777" w:rsidR="000F4381" w:rsidRDefault="000F4381" w:rsidP="000F4381">
            <w:pPr>
              <w:pStyle w:val="16"/>
              <w:overflowPunct w:val="0"/>
              <w:jc w:val="left"/>
              <w:rPr>
                <w:szCs w:val="24"/>
              </w:rPr>
            </w:pPr>
            <w:r w:rsidRPr="00A02C5E">
              <w:rPr>
                <w:szCs w:val="24"/>
              </w:rPr>
              <w:t>Heřmanice 126</w:t>
            </w:r>
          </w:p>
          <w:p w14:paraId="3F499384" w14:textId="7C7E4F88" w:rsidR="00885E8C" w:rsidRPr="00511B45" w:rsidRDefault="000F4381" w:rsidP="000F4381">
            <w:pPr>
              <w:pStyle w:val="16"/>
              <w:overflowPunct w:val="0"/>
              <w:jc w:val="left"/>
              <w:rPr>
                <w:szCs w:val="24"/>
              </w:rPr>
            </w:pPr>
            <w:r w:rsidRPr="00A02C5E">
              <w:rPr>
                <w:szCs w:val="24"/>
              </w:rPr>
              <w:t>509 01 Nová Paka</w:t>
            </w:r>
          </w:p>
        </w:tc>
      </w:tr>
      <w:tr w:rsidR="00034754" w:rsidRPr="00511B45" w14:paraId="39074CC5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E896FE9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b)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9973633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jméno, popřípadě jména a příjmení hlavního projektanta včetně čísla, pod kterým je zapsán v evidenci autorizovaných nebo registrovaných osob vedené Českou komorou architektů nebo Českou komorou autorizovaných inženýrů a techniků činných ve výstavbě, s vyznačeným oborem, popřípadě specializací jeho autorizace,</w:t>
            </w:r>
          </w:p>
        </w:tc>
      </w:tr>
      <w:tr w:rsidR="00885E8C" w:rsidRPr="00511B45" w14:paraId="41EF8C73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85A566D" w14:textId="77777777" w:rsidR="00885E8C" w:rsidRPr="00511B45" w:rsidRDefault="00885E8C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6DFFE86" w14:textId="77777777" w:rsidR="000F4381" w:rsidRDefault="000F4381" w:rsidP="000F4381">
            <w:pPr>
              <w:pStyle w:val="16"/>
              <w:overflowPunct w:val="0"/>
              <w:jc w:val="left"/>
              <w:rPr>
                <w:bCs/>
              </w:rPr>
            </w:pPr>
            <w:r>
              <w:rPr>
                <w:szCs w:val="24"/>
              </w:rPr>
              <w:t xml:space="preserve">Ing. Lukáš Tauchman, č. autorizace </w:t>
            </w:r>
            <w:proofErr w:type="gramStart"/>
            <w:r>
              <w:rPr>
                <w:szCs w:val="24"/>
              </w:rPr>
              <w:t>ČKAIT :</w:t>
            </w:r>
            <w:proofErr w:type="gramEnd"/>
            <w:r w:rsidRPr="00C92055">
              <w:rPr>
                <w:bCs/>
              </w:rPr>
              <w:t xml:space="preserve"> 0602278</w:t>
            </w:r>
            <w:r>
              <w:rPr>
                <w:bCs/>
              </w:rPr>
              <w:t>, IP00 – pozemní stavby</w:t>
            </w:r>
          </w:p>
          <w:p w14:paraId="5CB25EE6" w14:textId="0A5B9A4E" w:rsidR="00885E8C" w:rsidRPr="00511B45" w:rsidRDefault="000F4381" w:rsidP="000F4381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ARAGON ELL s.r.o., </w:t>
            </w:r>
            <w:r w:rsidRPr="007934C2">
              <w:rPr>
                <w:szCs w:val="24"/>
              </w:rPr>
              <w:t>IČO: 288 20 525</w:t>
            </w:r>
            <w:r>
              <w:rPr>
                <w:szCs w:val="24"/>
              </w:rPr>
              <w:t xml:space="preserve"> </w:t>
            </w:r>
            <w:r w:rsidRPr="00A02C5E">
              <w:rPr>
                <w:szCs w:val="24"/>
              </w:rPr>
              <w:br/>
            </w:r>
            <w:r>
              <w:rPr>
                <w:szCs w:val="24"/>
              </w:rPr>
              <w:t>Heřmanice 126, 509 01 Nová Paka</w:t>
            </w:r>
          </w:p>
        </w:tc>
      </w:tr>
      <w:tr w:rsidR="00034754" w:rsidRPr="00511B45" w14:paraId="0BCD0651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8190059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c)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22F4DEB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jména a příjmení projektantů jednotlivých částí dokumentace včetně čísla, pod kterým jsou zapsáni v evidenci autorizovaných nebo registrovaných osob vedené Českou komorou architektů nebo Českou komorou autorizovaných inženýrů a techniků činných ve výstavbě, s vyznačeným oborem, popřípadě specializací jejich autorizace,</w:t>
            </w:r>
          </w:p>
        </w:tc>
      </w:tr>
      <w:tr w:rsidR="00885E8C" w:rsidRPr="00511B45" w14:paraId="0E71365B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6D6F69E" w14:textId="77777777" w:rsidR="00885E8C" w:rsidRPr="00511B45" w:rsidRDefault="00885E8C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CA7960A" w14:textId="77777777" w:rsidR="00504F68" w:rsidRDefault="00504F68" w:rsidP="00504F68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PENB: Ing. Lenka </w:t>
            </w:r>
            <w:proofErr w:type="spellStart"/>
            <w:r>
              <w:rPr>
                <w:szCs w:val="24"/>
              </w:rPr>
              <w:t>Bradnová</w:t>
            </w:r>
            <w:proofErr w:type="spellEnd"/>
            <w:r>
              <w:rPr>
                <w:szCs w:val="24"/>
              </w:rPr>
              <w:t>, člen AEA č. 766</w:t>
            </w:r>
          </w:p>
          <w:p w14:paraId="1433C498" w14:textId="77777777" w:rsidR="00504F68" w:rsidRDefault="00504F68" w:rsidP="00504F68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>Požárně bezpečnostní řešení: Radka Mašková, ČKAIT: 0601326, TH00 – požární bezpečnost staveb</w:t>
            </w:r>
          </w:p>
          <w:p w14:paraId="2109AF39" w14:textId="77777777" w:rsidR="00504F68" w:rsidRDefault="00504F68" w:rsidP="00504F68">
            <w:pPr>
              <w:pStyle w:val="16"/>
              <w:overflowPunct w:val="0"/>
              <w:jc w:val="left"/>
              <w:rPr>
                <w:szCs w:val="24"/>
              </w:rPr>
            </w:pPr>
            <w:r w:rsidRPr="007968C8">
              <w:rPr>
                <w:szCs w:val="24"/>
              </w:rPr>
              <w:t>H</w:t>
            </w:r>
            <w:r>
              <w:rPr>
                <w:szCs w:val="24"/>
              </w:rPr>
              <w:t>romosvod a elektroinstalace: Luděk Lejsek, ČKAIT: 0602886, TE03 – technika prostředí staveb – elektrotechnická zařízení</w:t>
            </w:r>
          </w:p>
          <w:p w14:paraId="0B93D36F" w14:textId="77777777" w:rsidR="00504F68" w:rsidRDefault="00504F68" w:rsidP="00504F68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ZTI: Ing. Karel </w:t>
            </w:r>
            <w:proofErr w:type="spellStart"/>
            <w:r>
              <w:rPr>
                <w:szCs w:val="24"/>
              </w:rPr>
              <w:t>Dovrtěl</w:t>
            </w:r>
            <w:proofErr w:type="spellEnd"/>
            <w:r>
              <w:rPr>
                <w:szCs w:val="24"/>
              </w:rPr>
              <w:t>, ČKAIT 0601907, IE01 – technika zařízení staveb – technická zařízení</w:t>
            </w:r>
          </w:p>
          <w:p w14:paraId="412305DE" w14:textId="77777777" w:rsidR="00504F68" w:rsidRDefault="00504F68" w:rsidP="00504F68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Větrání: Ing. Eduard Kadlec, ČKAIT 0101414, TE01 – technika zařízení staveb </w:t>
            </w:r>
          </w:p>
          <w:p w14:paraId="77A4E67E" w14:textId="77777777" w:rsidR="00504F68" w:rsidRDefault="00504F68" w:rsidP="00504F68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>Vytápění: Ing. Josef Fabián, ČKAIT 0600487, TE01 – technika zařízení staveb</w:t>
            </w:r>
          </w:p>
          <w:p w14:paraId="0C2B6F9B" w14:textId="77777777" w:rsidR="00504F68" w:rsidRDefault="00504F68" w:rsidP="00504F68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Statika: Ing. Hynek </w:t>
            </w:r>
            <w:proofErr w:type="spellStart"/>
            <w:r>
              <w:rPr>
                <w:szCs w:val="24"/>
              </w:rPr>
              <w:t>Stiehl</w:t>
            </w:r>
            <w:proofErr w:type="spellEnd"/>
            <w:r>
              <w:rPr>
                <w:szCs w:val="24"/>
              </w:rPr>
              <w:t>, ČKAIT 0600810, IS00 – statika a dynamika staveb</w:t>
            </w:r>
          </w:p>
          <w:p w14:paraId="79653C49" w14:textId="77777777" w:rsidR="00504F68" w:rsidRPr="00A02C5E" w:rsidRDefault="00504F68" w:rsidP="00504F68">
            <w:pPr>
              <w:pStyle w:val="16"/>
              <w:overflowPunct w:val="0"/>
              <w:jc w:val="left"/>
              <w:rPr>
                <w:color w:val="FF0000"/>
                <w:szCs w:val="24"/>
              </w:rPr>
            </w:pPr>
            <w:r w:rsidRPr="00A02C5E">
              <w:rPr>
                <w:szCs w:val="24"/>
              </w:rPr>
              <w:t>Plán BOZP: TEGO-</w:t>
            </w:r>
            <w:proofErr w:type="spellStart"/>
            <w:r w:rsidRPr="00A02C5E">
              <w:rPr>
                <w:szCs w:val="24"/>
              </w:rPr>
              <w:t>cz</w:t>
            </w:r>
            <w:proofErr w:type="spellEnd"/>
            <w:r w:rsidRPr="00A02C5E">
              <w:rPr>
                <w:szCs w:val="24"/>
              </w:rPr>
              <w:t xml:space="preserve"> s.r.o. – bez autorizačního oprávnění</w:t>
            </w:r>
          </w:p>
          <w:p w14:paraId="4FBFDC3F" w14:textId="51D843A8" w:rsidR="00885E8C" w:rsidRPr="00511B45" w:rsidRDefault="000F4381" w:rsidP="007934C2">
            <w:pPr>
              <w:pStyle w:val="16"/>
              <w:overflowPunct w:val="0"/>
              <w:rPr>
                <w:szCs w:val="24"/>
              </w:rPr>
            </w:pPr>
            <w:r w:rsidRPr="00A02C5E">
              <w:rPr>
                <w:szCs w:val="24"/>
              </w:rPr>
              <w:t>Rozpočet stavby: Jiří Vobořil – bez autorizačního oprávnění</w:t>
            </w:r>
          </w:p>
        </w:tc>
      </w:tr>
      <w:tr w:rsidR="00034754" w:rsidRPr="00511B45" w14:paraId="082A541D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3781203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lastRenderedPageBreak/>
              <w:t>d)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057ECF5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jméno, popřípadě jména a příjmení autorizovaného zeměměřického inženýra včetně čísla položky, pod kterým je veden v rejstříku autorizovaných zeměměřických inženýrů u České komory zeměměřičů.</w:t>
            </w:r>
          </w:p>
        </w:tc>
      </w:tr>
      <w:tr w:rsidR="00885E8C" w:rsidRPr="00511B45" w14:paraId="12D6C065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FC5FD14" w14:textId="77777777" w:rsidR="00885E8C" w:rsidRPr="00511B45" w:rsidRDefault="00885E8C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98AF49B" w14:textId="73B3E563" w:rsidR="00885E8C" w:rsidRPr="00511B45" w:rsidRDefault="000F4381">
            <w:pPr>
              <w:pStyle w:val="16"/>
              <w:overflowPunct w:val="0"/>
              <w:jc w:val="left"/>
              <w:rPr>
                <w:szCs w:val="24"/>
              </w:rPr>
            </w:pPr>
            <w:r>
              <w:rPr>
                <w:szCs w:val="24"/>
              </w:rPr>
              <w:t>nejsou</w:t>
            </w:r>
          </w:p>
        </w:tc>
      </w:tr>
      <w:tr w:rsidR="00034754" w:rsidRPr="00511B45" w14:paraId="40FBDF7D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AE99F98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A.1.4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F9C79DC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Zhotovitel stavby (pokud je znám)</w:t>
            </w:r>
          </w:p>
        </w:tc>
      </w:tr>
      <w:tr w:rsidR="00885E8C" w:rsidRPr="00511B45" w14:paraId="692517F7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E58FAA5" w14:textId="77777777" w:rsidR="00885E8C" w:rsidRPr="00511B45" w:rsidRDefault="00885E8C" w:rsidP="00511B45">
            <w:pPr>
              <w:pStyle w:val="16"/>
              <w:overflowPunct w:val="0"/>
              <w:ind w:left="-65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6947A4F" w14:textId="5773F7CE" w:rsidR="00885E8C" w:rsidRPr="00511B45" w:rsidRDefault="00504EA7">
            <w:pPr>
              <w:pStyle w:val="16"/>
              <w:overflowPunct w:val="0"/>
              <w:jc w:val="left"/>
              <w:rPr>
                <w:strike/>
                <w:color w:val="FF0000"/>
                <w:szCs w:val="24"/>
              </w:rPr>
            </w:pPr>
            <w:r w:rsidRPr="000F4381">
              <w:rPr>
                <w:szCs w:val="24"/>
              </w:rPr>
              <w:t>Bude určen výběrovým řízením</w:t>
            </w:r>
          </w:p>
        </w:tc>
      </w:tr>
      <w:tr w:rsidR="00034754" w:rsidRPr="00511B45" w14:paraId="0578D853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9B98DD6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A.2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E8312E5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Seznam vstupních podkladů</w:t>
            </w:r>
          </w:p>
        </w:tc>
      </w:tr>
      <w:tr w:rsidR="00034754" w:rsidRPr="00511B45" w14:paraId="4283680A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80FA8D2" w14:textId="77777777" w:rsidR="00A77B3E" w:rsidRPr="00511B45" w:rsidRDefault="00A77B3E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BCC2A66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Podklady získané na základě povolení záměru včetně související ověřené dokumentace.</w:t>
            </w:r>
          </w:p>
        </w:tc>
      </w:tr>
      <w:tr w:rsidR="00F12591" w:rsidRPr="00511B45" w14:paraId="754F0F6D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EAEAACE" w14:textId="77777777" w:rsidR="00F12591" w:rsidRPr="00511B45" w:rsidRDefault="00F12591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71D9C05" w14:textId="77777777" w:rsidR="00504F68" w:rsidRPr="00715C62" w:rsidRDefault="00504F68" w:rsidP="00504F68">
            <w:pPr>
              <w:autoSpaceDE w:val="0"/>
              <w:autoSpaceDN w:val="0"/>
              <w:adjustRightInd w:val="0"/>
              <w:jc w:val="both"/>
            </w:pPr>
            <w:r w:rsidRPr="00F744BE">
              <w:t>- původní stavební dokumentace</w:t>
            </w:r>
            <w:r>
              <w:rPr>
                <w:i/>
                <w:iCs/>
                <w:color w:val="FF0000"/>
              </w:rPr>
              <w:t xml:space="preserve"> </w:t>
            </w:r>
            <w:r>
              <w:t>z roku 1922, projekt DSP 2018</w:t>
            </w:r>
          </w:p>
          <w:p w14:paraId="15F72C42" w14:textId="77777777" w:rsidR="00504F68" w:rsidRPr="00C700B8" w:rsidRDefault="00504F68" w:rsidP="00504F68">
            <w:pPr>
              <w:autoSpaceDE w:val="0"/>
              <w:autoSpaceDN w:val="0"/>
              <w:adjustRightInd w:val="0"/>
              <w:jc w:val="both"/>
            </w:pPr>
            <w:r w:rsidRPr="00F744BE">
              <w:t xml:space="preserve">- místní </w:t>
            </w:r>
            <w:proofErr w:type="gramStart"/>
            <w:r w:rsidRPr="00F744BE">
              <w:t>šetření</w:t>
            </w:r>
            <w:r>
              <w:t xml:space="preserve"> - prohlídka</w:t>
            </w:r>
            <w:proofErr w:type="gramEnd"/>
            <w:r>
              <w:t xml:space="preserve"> objektu 02/2025</w:t>
            </w:r>
          </w:p>
          <w:p w14:paraId="46699B8B" w14:textId="77777777" w:rsidR="00504F68" w:rsidRPr="00F744BE" w:rsidRDefault="00504F68" w:rsidP="00504F68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F744BE">
              <w:t>- katastrální map</w:t>
            </w:r>
          </w:p>
          <w:p w14:paraId="5C810CD8" w14:textId="77777777" w:rsidR="00504F68" w:rsidRPr="00F744BE" w:rsidRDefault="00504F68" w:rsidP="00504F68">
            <w:pPr>
              <w:autoSpaceDE w:val="0"/>
              <w:autoSpaceDN w:val="0"/>
              <w:adjustRightInd w:val="0"/>
              <w:jc w:val="both"/>
            </w:pPr>
            <w:r>
              <w:t>- požadavky</w:t>
            </w:r>
            <w:r w:rsidRPr="00F744BE">
              <w:t xml:space="preserve"> investora</w:t>
            </w:r>
          </w:p>
          <w:p w14:paraId="5DD6A324" w14:textId="77777777" w:rsidR="00504F68" w:rsidRDefault="00504F68" w:rsidP="00504F68">
            <w:pPr>
              <w:autoSpaceDE w:val="0"/>
              <w:autoSpaceDN w:val="0"/>
              <w:adjustRightInd w:val="0"/>
              <w:jc w:val="both"/>
            </w:pPr>
            <w:r w:rsidRPr="00F744BE">
              <w:t>- stav</w:t>
            </w:r>
            <w:r>
              <w:t>ební zákon a jeho prováděcí</w:t>
            </w:r>
            <w:r w:rsidRPr="00F744BE">
              <w:t xml:space="preserve"> př</w:t>
            </w:r>
            <w:r>
              <w:t>edpisy a ČSN</w:t>
            </w:r>
          </w:p>
          <w:p w14:paraId="4DDB68C4" w14:textId="0E3D92C5" w:rsidR="000F4381" w:rsidRPr="000F4381" w:rsidRDefault="00504F68" w:rsidP="00504F68">
            <w:pPr>
              <w:pStyle w:val="16"/>
              <w:overflowPunct w:val="0"/>
              <w:jc w:val="left"/>
              <w:rPr>
                <w:szCs w:val="24"/>
              </w:rPr>
            </w:pPr>
            <w:r>
              <w:t xml:space="preserve">- </w:t>
            </w:r>
            <w:r w:rsidRPr="00715C62">
              <w:t>metodický pokyn NZÚ</w:t>
            </w:r>
          </w:p>
        </w:tc>
      </w:tr>
      <w:tr w:rsidR="00034754" w:rsidRPr="00511B45" w14:paraId="38D54497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63B316E" w14:textId="77777777" w:rsidR="00A77B3E" w:rsidRPr="00511B45" w:rsidRDefault="00000000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A.3</w:t>
            </w: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7E43515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b/>
                <w:bCs/>
                <w:szCs w:val="24"/>
              </w:rPr>
              <w:t>Členění stavby na objekty a technická a technologická zařízení</w:t>
            </w:r>
          </w:p>
        </w:tc>
      </w:tr>
      <w:tr w:rsidR="00034754" w:rsidRPr="00511B45" w14:paraId="0502791A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8B52627" w14:textId="77777777" w:rsidR="00A77B3E" w:rsidRPr="00511B45" w:rsidRDefault="00A77B3E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8858315" w14:textId="77777777" w:rsidR="00A77B3E" w:rsidRPr="00511B45" w:rsidRDefault="00000000">
            <w:pPr>
              <w:pStyle w:val="16"/>
              <w:overflowPunct w:val="0"/>
              <w:jc w:val="left"/>
              <w:rPr>
                <w:szCs w:val="24"/>
              </w:rPr>
            </w:pPr>
            <w:r w:rsidRPr="00511B45">
              <w:rPr>
                <w:szCs w:val="24"/>
              </w:rPr>
              <w:t>Základní členění a označení stavebních objektů, inženýrských objektů, technických nebo technologických zařízení je shodné s předchozím stupněm projektové dokumentace, pokud v něm bylo vyžadováno.</w:t>
            </w:r>
          </w:p>
        </w:tc>
      </w:tr>
      <w:tr w:rsidR="00885E8C" w:rsidRPr="00511B45" w14:paraId="68030BC4" w14:textId="77777777" w:rsidTr="007934C2">
        <w:tc>
          <w:tcPr>
            <w:tcW w:w="4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3C53E65" w14:textId="77777777" w:rsidR="00885E8C" w:rsidRPr="00511B45" w:rsidRDefault="00885E8C" w:rsidP="00511B45">
            <w:pPr>
              <w:pStyle w:val="16"/>
              <w:overflowPunct w:val="0"/>
              <w:ind w:left="-65"/>
              <w:jc w:val="left"/>
              <w:rPr>
                <w:szCs w:val="24"/>
              </w:rPr>
            </w:pPr>
          </w:p>
        </w:tc>
        <w:tc>
          <w:tcPr>
            <w:tcW w:w="45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0F7A85E" w14:textId="7B312B4E" w:rsidR="00885E8C" w:rsidRPr="000F4381" w:rsidRDefault="00504EA7" w:rsidP="007934C2">
            <w:pPr>
              <w:pStyle w:val="16"/>
              <w:overflowPunct w:val="0"/>
              <w:rPr>
                <w:szCs w:val="24"/>
              </w:rPr>
            </w:pPr>
            <w:r w:rsidRPr="000F4381">
              <w:rPr>
                <w:szCs w:val="24"/>
              </w:rPr>
              <w:t xml:space="preserve">Projektová dokumentace není dělena na vícero stavebních objektů. Jedná se o jednu stavbu – objekt </w:t>
            </w:r>
            <w:r w:rsidR="00504F68">
              <w:rPr>
                <w:szCs w:val="24"/>
              </w:rPr>
              <w:t>J. A. Komenského 165</w:t>
            </w:r>
            <w:r w:rsidRPr="000F4381">
              <w:rPr>
                <w:szCs w:val="24"/>
              </w:rPr>
              <w:t>, 5</w:t>
            </w:r>
            <w:r w:rsidR="0070752B">
              <w:rPr>
                <w:szCs w:val="24"/>
              </w:rPr>
              <w:t>4</w:t>
            </w:r>
            <w:r w:rsidR="00504F68">
              <w:rPr>
                <w:szCs w:val="24"/>
              </w:rPr>
              <w:t>2</w:t>
            </w:r>
            <w:r w:rsidRPr="000F4381">
              <w:rPr>
                <w:szCs w:val="24"/>
              </w:rPr>
              <w:t xml:space="preserve"> 01 </w:t>
            </w:r>
            <w:r w:rsidR="00504F68">
              <w:rPr>
                <w:szCs w:val="24"/>
              </w:rPr>
              <w:t>Žacléř</w:t>
            </w:r>
            <w:r w:rsidRPr="000F4381">
              <w:rPr>
                <w:szCs w:val="24"/>
              </w:rPr>
              <w:t>. Stavební práce se týkají obálky budovy</w:t>
            </w:r>
            <w:r w:rsidR="00504F68">
              <w:rPr>
                <w:szCs w:val="24"/>
              </w:rPr>
              <w:t>, komerčních a společných prostorů</w:t>
            </w:r>
            <w:r w:rsidRPr="000F4381">
              <w:rPr>
                <w:szCs w:val="24"/>
              </w:rPr>
              <w:t xml:space="preserve">, které nejsou nijak členěny do dalších objektů či oddílů. Technologická a technická zařízení </w:t>
            </w:r>
            <w:r w:rsidR="00504F68">
              <w:rPr>
                <w:szCs w:val="24"/>
              </w:rPr>
              <w:t>jsou shodná s předchozím stupněm projektové dokumentace.</w:t>
            </w:r>
            <w:r w:rsidRPr="000F4381">
              <w:rPr>
                <w:szCs w:val="24"/>
              </w:rPr>
              <w:t xml:space="preserve"> </w:t>
            </w:r>
          </w:p>
        </w:tc>
      </w:tr>
    </w:tbl>
    <w:p w14:paraId="0CB544A7" w14:textId="77777777" w:rsidR="000F4381" w:rsidRDefault="000F4381" w:rsidP="000F4381">
      <w:pPr>
        <w:jc w:val="both"/>
      </w:pPr>
    </w:p>
    <w:p w14:paraId="7E25B270" w14:textId="77777777" w:rsidR="000F4381" w:rsidRDefault="000F4381" w:rsidP="000F4381">
      <w:pPr>
        <w:jc w:val="both"/>
      </w:pPr>
    </w:p>
    <w:p w14:paraId="309B6C97" w14:textId="77777777" w:rsidR="000F4381" w:rsidRDefault="000F4381" w:rsidP="000F4381">
      <w:pPr>
        <w:jc w:val="both"/>
      </w:pPr>
    </w:p>
    <w:p w14:paraId="53EEC71F" w14:textId="77777777" w:rsidR="000F4381" w:rsidRDefault="000F4381" w:rsidP="000F4381">
      <w:pPr>
        <w:jc w:val="both"/>
      </w:pPr>
    </w:p>
    <w:p w14:paraId="0D7EB263" w14:textId="77777777" w:rsidR="000F4381" w:rsidRDefault="000F4381" w:rsidP="000F4381">
      <w:pPr>
        <w:jc w:val="both"/>
      </w:pPr>
    </w:p>
    <w:p w14:paraId="7AC582CE" w14:textId="77777777" w:rsidR="000F4381" w:rsidRDefault="000F4381" w:rsidP="000F4381">
      <w:pPr>
        <w:jc w:val="both"/>
      </w:pPr>
    </w:p>
    <w:p w14:paraId="1ECEB95B" w14:textId="5D639640" w:rsidR="000F4381" w:rsidRPr="00FC6194" w:rsidRDefault="000F4381" w:rsidP="000F4381">
      <w:pPr>
        <w:jc w:val="both"/>
      </w:pPr>
      <w:r w:rsidRPr="00FC6194">
        <w:t>Vypracoval</w:t>
      </w:r>
      <w:r>
        <w:t>a</w:t>
      </w:r>
      <w:r w:rsidRPr="00FC6194">
        <w:t>:</w:t>
      </w:r>
      <w:r w:rsidRPr="00FC6194">
        <w:tab/>
      </w:r>
      <w:r w:rsidRPr="00FC6194">
        <w:tab/>
      </w:r>
      <w:r w:rsidRPr="00FC6194">
        <w:tab/>
        <w:t xml:space="preserve">Ing. </w:t>
      </w:r>
      <w:r w:rsidR="0070752B">
        <w:t>Ondřej Hradecký</w:t>
      </w:r>
    </w:p>
    <w:p w14:paraId="7BA98BAE" w14:textId="77777777" w:rsidR="000F4381" w:rsidRPr="00FC6194" w:rsidRDefault="000F4381" w:rsidP="000F4381">
      <w:pPr>
        <w:jc w:val="both"/>
      </w:pPr>
      <w:r w:rsidRPr="00FC6194">
        <w:t>Zodpovědný projektant:</w:t>
      </w:r>
      <w:r w:rsidRPr="00FC6194">
        <w:tab/>
        <w:t>Ing. Lukáš Tauchman</w:t>
      </w:r>
    </w:p>
    <w:p w14:paraId="07EEB601" w14:textId="28573996" w:rsidR="00F7520C" w:rsidRPr="00511B45" w:rsidRDefault="000F4381" w:rsidP="00316C81">
      <w:pPr>
        <w:jc w:val="both"/>
      </w:pPr>
      <w:r w:rsidRPr="00FC6194">
        <w:tab/>
      </w:r>
      <w:r w:rsidRPr="00FC6194">
        <w:tab/>
      </w:r>
      <w:r w:rsidRPr="00FC6194">
        <w:tab/>
      </w:r>
      <w:r w:rsidRPr="00FC6194">
        <w:tab/>
      </w:r>
      <w:r w:rsidRPr="00FC6194">
        <w:tab/>
      </w:r>
      <w:r w:rsidRPr="00FC6194">
        <w:tab/>
      </w:r>
      <w:r w:rsidRPr="00FC6194">
        <w:tab/>
      </w:r>
      <w:r w:rsidRPr="00FC6194">
        <w:tab/>
      </w:r>
      <w:r w:rsidRPr="00FC6194">
        <w:tab/>
        <w:t xml:space="preserve">   V Nové </w:t>
      </w:r>
      <w:r w:rsidR="00524A13">
        <w:t>Pac</w:t>
      </w:r>
      <w:r w:rsidR="007934C2">
        <w:t>e</w:t>
      </w:r>
      <w:r w:rsidR="00316C81">
        <w:t xml:space="preserve"> </w:t>
      </w:r>
      <w:r w:rsidR="00A623BA">
        <w:t>04</w:t>
      </w:r>
      <w:r w:rsidR="00316C81">
        <w:t>/202</w:t>
      </w:r>
      <w:r w:rsidR="00A623BA">
        <w:t>5</w:t>
      </w:r>
    </w:p>
    <w:sectPr w:rsidR="00F7520C" w:rsidRPr="00511B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B505A" w14:textId="77777777" w:rsidR="009C09B8" w:rsidRDefault="009C09B8">
      <w:r>
        <w:separator/>
      </w:r>
    </w:p>
  </w:endnote>
  <w:endnote w:type="continuationSeparator" w:id="0">
    <w:p w14:paraId="29DB78FA" w14:textId="77777777" w:rsidR="009C09B8" w:rsidRDefault="009C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EDAC" w14:textId="29EA1018" w:rsidR="00DB4411" w:rsidRPr="00DB4411" w:rsidRDefault="00DB4411">
    <w:pPr>
      <w:pStyle w:val="Zpat"/>
      <w:jc w:val="center"/>
      <w:rPr>
        <w:sz w:val="20"/>
        <w:szCs w:val="20"/>
      </w:rPr>
    </w:pPr>
  </w:p>
  <w:p w14:paraId="702D3F72" w14:textId="4A7AD833" w:rsidR="00DB4411" w:rsidRDefault="00DB4411" w:rsidP="00DB441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22579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BAA408B" w14:textId="0887A1F4" w:rsidR="00DB4411" w:rsidRPr="00DB4411" w:rsidRDefault="00DB4411">
        <w:pPr>
          <w:pStyle w:val="Zpat"/>
          <w:jc w:val="center"/>
          <w:rPr>
            <w:sz w:val="20"/>
            <w:szCs w:val="20"/>
          </w:rPr>
        </w:pPr>
        <w:r w:rsidRPr="00DB4411">
          <w:rPr>
            <w:sz w:val="20"/>
            <w:szCs w:val="20"/>
          </w:rPr>
          <w:fldChar w:fldCharType="begin"/>
        </w:r>
        <w:r w:rsidRPr="00DB4411">
          <w:rPr>
            <w:sz w:val="20"/>
            <w:szCs w:val="20"/>
          </w:rPr>
          <w:instrText>PAGE   \* MERGEFORMAT</w:instrText>
        </w:r>
        <w:r w:rsidRPr="00DB4411">
          <w:rPr>
            <w:sz w:val="20"/>
            <w:szCs w:val="20"/>
          </w:rPr>
          <w:fldChar w:fldCharType="separate"/>
        </w:r>
        <w:r w:rsidRPr="00DB4411">
          <w:rPr>
            <w:sz w:val="20"/>
            <w:szCs w:val="20"/>
          </w:rPr>
          <w:t>2</w:t>
        </w:r>
        <w:r w:rsidRPr="00DB4411">
          <w:rPr>
            <w:sz w:val="20"/>
            <w:szCs w:val="20"/>
          </w:rPr>
          <w:fldChar w:fldCharType="end"/>
        </w:r>
      </w:p>
    </w:sdtContent>
  </w:sdt>
  <w:p w14:paraId="47CE12F5" w14:textId="77777777" w:rsidR="00DB4411" w:rsidRDefault="00DB441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DDF92" w14:textId="77777777" w:rsidR="009C09B8" w:rsidRDefault="009C09B8">
      <w:r>
        <w:separator/>
      </w:r>
    </w:p>
  </w:footnote>
  <w:footnote w:type="continuationSeparator" w:id="0">
    <w:p w14:paraId="2A90DF5C" w14:textId="77777777" w:rsidR="009C09B8" w:rsidRDefault="009C0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881"/>
      <w:gridCol w:w="2822"/>
      <w:gridCol w:w="2822"/>
      <w:gridCol w:w="1881"/>
    </w:tblGrid>
    <w:tr w:rsidR="00034754" w14:paraId="2AD3F864" w14:textId="77777777">
      <w:tc>
        <w:tcPr>
          <w:tcW w:w="0" w:type="auto"/>
          <w:gridSpan w:val="4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7292EE68" w14:textId="2E3218AC" w:rsidR="00A623BA" w:rsidRPr="00E12650" w:rsidRDefault="00A623BA" w:rsidP="00A623BA">
          <w:pPr>
            <w:pStyle w:val="Zpat"/>
            <w:tabs>
              <w:tab w:val="clear" w:pos="9072"/>
              <w:tab w:val="right" w:pos="9356"/>
            </w:tabs>
            <w:ind w:right="-569"/>
            <w:jc w:val="center"/>
          </w:pPr>
          <w:r>
            <w:rPr>
              <w:rStyle w:val="slostrnky"/>
              <w:i/>
              <w:szCs w:val="20"/>
            </w:rPr>
            <w:t>Projektová dokumentace – stavební úpravy domu čp. 165, Žacléř</w:t>
          </w:r>
        </w:p>
        <w:p w14:paraId="4C566E58" w14:textId="29F68D2E" w:rsidR="00034754" w:rsidRPr="007934C2" w:rsidRDefault="00034754" w:rsidP="007934C2">
          <w:pPr>
            <w:pStyle w:val="Zpat"/>
            <w:tabs>
              <w:tab w:val="clear" w:pos="9072"/>
              <w:tab w:val="right" w:pos="9356"/>
            </w:tabs>
            <w:ind w:right="-569"/>
            <w:jc w:val="center"/>
            <w:rPr>
              <w:sz w:val="20"/>
              <w:szCs w:val="20"/>
            </w:rPr>
          </w:pPr>
        </w:p>
      </w:tc>
    </w:tr>
    <w:tr w:rsidR="00034754" w14:paraId="1C81262A" w14:textId="77777777">
      <w:tblPrEx>
        <w:tblBorders>
          <w:bottom w:val="single" w:sz="12" w:space="0" w:color="000000"/>
        </w:tblBorders>
      </w:tblPrEx>
      <w:tc>
        <w:tcPr>
          <w:tcW w:w="1000" w:type="pct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20ECE6AD" w14:textId="3F56B948" w:rsidR="00034754" w:rsidRDefault="00034754">
          <w:pPr>
            <w:pStyle w:val="Hlavicka"/>
          </w:pPr>
        </w:p>
      </w:tc>
      <w:tc>
        <w:tcPr>
          <w:tcW w:w="3000" w:type="pct"/>
          <w:gridSpan w:val="2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3B5A463A" w14:textId="77777777" w:rsidR="00034754" w:rsidRDefault="00034754">
          <w:pPr>
            <w:pStyle w:val="Hlavicka"/>
            <w:jc w:val="center"/>
          </w:pPr>
        </w:p>
      </w:tc>
      <w:tc>
        <w:tcPr>
          <w:tcW w:w="1000" w:type="pct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1144EE93" w14:textId="77777777" w:rsidR="00034754" w:rsidRDefault="00034754">
          <w:pPr>
            <w:pStyle w:val="Hlavicka"/>
            <w:jc w:val="right"/>
          </w:pPr>
        </w:p>
      </w:tc>
    </w:tr>
    <w:tr w:rsidR="00034754" w14:paraId="50B52B00" w14:textId="77777777">
      <w:tc>
        <w:tcPr>
          <w:tcW w:w="2500" w:type="pct"/>
          <w:gridSpan w:val="2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21A1EBE8" w14:textId="77777777" w:rsidR="00034754" w:rsidRDefault="00034754">
          <w:pPr>
            <w:pStyle w:val="Hlavicka"/>
          </w:pPr>
        </w:p>
      </w:tc>
      <w:tc>
        <w:tcPr>
          <w:tcW w:w="2500" w:type="pct"/>
          <w:gridSpan w:val="2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5BE3E42B" w14:textId="77777777" w:rsidR="00034754" w:rsidRDefault="00034754">
          <w:pPr>
            <w:pStyle w:val="Hlavicka"/>
            <w:jc w:val="right"/>
          </w:pPr>
        </w:p>
      </w:tc>
    </w:tr>
  </w:tbl>
  <w:p w14:paraId="513F6F9F" w14:textId="77777777" w:rsidR="00034754" w:rsidRDefault="00034754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73B25" w14:textId="77777777" w:rsidR="00A623BA" w:rsidRPr="00E12650" w:rsidRDefault="00A623BA" w:rsidP="00A623BA">
    <w:pPr>
      <w:pStyle w:val="Zpat"/>
      <w:tabs>
        <w:tab w:val="clear" w:pos="9072"/>
        <w:tab w:val="right" w:pos="9356"/>
      </w:tabs>
      <w:ind w:right="-569"/>
      <w:jc w:val="center"/>
    </w:pPr>
    <w:r>
      <w:rPr>
        <w:rStyle w:val="slostrnky"/>
        <w:i/>
        <w:szCs w:val="20"/>
      </w:rPr>
      <w:t>Projektová dokumentace – stavební úpravy domu čp. 165, Žacléř</w:t>
    </w:r>
  </w:p>
  <w:p w14:paraId="5D15DA52" w14:textId="77777777" w:rsidR="00885E8C" w:rsidRDefault="00885E8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034754" w14:paraId="2360A161" w14:textId="77777777">
      <w:tc>
        <w:tcPr>
          <w:tcW w:w="0" w:type="auto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6A178545" w14:textId="77777777" w:rsidR="00034754" w:rsidRDefault="00034754">
          <w:pPr>
            <w:pStyle w:val="HlavickaZlutyText"/>
            <w:jc w:val="right"/>
          </w:pPr>
        </w:p>
      </w:tc>
    </w:tr>
    <w:tr w:rsidR="00034754" w14:paraId="3C208E1C" w14:textId="77777777">
      <w:tc>
        <w:tcPr>
          <w:tcW w:w="0" w:type="auto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4D1BBCA3" w14:textId="77777777" w:rsidR="00034754" w:rsidRDefault="00034754">
          <w:pPr>
            <w:pStyle w:val="Hlavicka"/>
            <w:jc w:val="right"/>
          </w:pPr>
        </w:p>
      </w:tc>
    </w:tr>
  </w:tbl>
  <w:p w14:paraId="47F89A4B" w14:textId="77777777" w:rsidR="00034754" w:rsidRDefault="00034754">
    <w:pPr>
      <w:pStyle w:val="Hlavic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34754"/>
    <w:rsid w:val="000741E7"/>
    <w:rsid w:val="000A57DF"/>
    <w:rsid w:val="000F4381"/>
    <w:rsid w:val="00113905"/>
    <w:rsid w:val="00116568"/>
    <w:rsid w:val="00126217"/>
    <w:rsid w:val="00155546"/>
    <w:rsid w:val="001B3F43"/>
    <w:rsid w:val="001C3A6D"/>
    <w:rsid w:val="001E574D"/>
    <w:rsid w:val="001F7B89"/>
    <w:rsid w:val="0020593C"/>
    <w:rsid w:val="0020760E"/>
    <w:rsid w:val="00224673"/>
    <w:rsid w:val="002302FE"/>
    <w:rsid w:val="00231E26"/>
    <w:rsid w:val="00316C81"/>
    <w:rsid w:val="00395EA5"/>
    <w:rsid w:val="0044341A"/>
    <w:rsid w:val="004717E6"/>
    <w:rsid w:val="004A6F47"/>
    <w:rsid w:val="004B0E2F"/>
    <w:rsid w:val="004B6719"/>
    <w:rsid w:val="00504EA7"/>
    <w:rsid w:val="00504F68"/>
    <w:rsid w:val="00511B45"/>
    <w:rsid w:val="00523B91"/>
    <w:rsid w:val="00524A13"/>
    <w:rsid w:val="005D075E"/>
    <w:rsid w:val="005D6A1C"/>
    <w:rsid w:val="00630FC7"/>
    <w:rsid w:val="006D03E6"/>
    <w:rsid w:val="006D4534"/>
    <w:rsid w:val="0070752B"/>
    <w:rsid w:val="0073552E"/>
    <w:rsid w:val="0076354A"/>
    <w:rsid w:val="00783A80"/>
    <w:rsid w:val="007934C2"/>
    <w:rsid w:val="00826C53"/>
    <w:rsid w:val="00832DC1"/>
    <w:rsid w:val="008601B9"/>
    <w:rsid w:val="008806C3"/>
    <w:rsid w:val="00885E8C"/>
    <w:rsid w:val="008C7F0F"/>
    <w:rsid w:val="00942AFE"/>
    <w:rsid w:val="009C09B8"/>
    <w:rsid w:val="00A022AE"/>
    <w:rsid w:val="00A623BA"/>
    <w:rsid w:val="00A77B3E"/>
    <w:rsid w:val="00B7129E"/>
    <w:rsid w:val="00BA1A77"/>
    <w:rsid w:val="00BE069F"/>
    <w:rsid w:val="00C533C7"/>
    <w:rsid w:val="00C65476"/>
    <w:rsid w:val="00CA2A55"/>
    <w:rsid w:val="00CA719D"/>
    <w:rsid w:val="00CD0ABF"/>
    <w:rsid w:val="00D206BC"/>
    <w:rsid w:val="00D40339"/>
    <w:rsid w:val="00DA3831"/>
    <w:rsid w:val="00DB4411"/>
    <w:rsid w:val="00E64F85"/>
    <w:rsid w:val="00E868CB"/>
    <w:rsid w:val="00F12591"/>
    <w:rsid w:val="00F34AD9"/>
    <w:rsid w:val="00F7520C"/>
    <w:rsid w:val="00FA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92137"/>
  <w15:docId w15:val="{57C4130B-B797-4A9D-8A0B-5B6F229C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Pr>
      <w:i/>
    </w:rPr>
  </w:style>
  <w:style w:type="paragraph" w:customStyle="1" w:styleId="HlavickaZlutyText">
    <w:name w:val="HlavickaZlutyText"/>
    <w:rPr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after="100"/>
    </w:pPr>
    <w:rPr>
      <w:b/>
      <w:i/>
      <w:color w:val="800080"/>
    </w:rPr>
  </w:style>
  <w:style w:type="paragraph" w:customStyle="1" w:styleId="Variantakonec">
    <w:name w:val="Varianta_konec"/>
    <w:pPr>
      <w:pBdr>
        <w:bottom w:val="single" w:sz="8" w:space="0" w:color="800080"/>
      </w:pBdr>
      <w:spacing w:after="100"/>
    </w:pPr>
    <w:rPr>
      <w:b/>
      <w:i/>
      <w:color w:val="800080"/>
    </w:rPr>
  </w:style>
  <w:style w:type="paragraph" w:customStyle="1" w:styleId="Ucinnoststart">
    <w:name w:val="Ucinnost_start"/>
    <w:pPr>
      <w:pBdr>
        <w:top w:val="single" w:sz="8" w:space="0" w:color="8B0000"/>
      </w:pBdr>
      <w:spacing w:after="100"/>
    </w:pPr>
    <w:rPr>
      <w:b/>
      <w:i/>
      <w:color w:val="8B0000"/>
    </w:rPr>
  </w:style>
  <w:style w:type="paragraph" w:customStyle="1" w:styleId="Ucinnostkonec">
    <w:name w:val="Ucinnost_konec"/>
    <w:pPr>
      <w:pBdr>
        <w:bottom w:val="single" w:sz="8" w:space="0" w:color="8B0000"/>
      </w:pBdr>
      <w:spacing w:after="100"/>
    </w:pPr>
    <w:rPr>
      <w:b/>
      <w:i/>
      <w:color w:val="8B0000"/>
    </w:rPr>
  </w:style>
  <w:style w:type="paragraph" w:customStyle="1" w:styleId="Celex">
    <w:name w:val="Celex"/>
    <w:pPr>
      <w:spacing w:before="120" w:after="120"/>
    </w:pPr>
    <w:rPr>
      <w:i/>
    </w:rPr>
  </w:style>
  <w:style w:type="paragraph" w:customStyle="1" w:styleId="1">
    <w:name w:val="1"/>
    <w:pPr>
      <w:spacing w:before="11"/>
    </w:pPr>
    <w:rPr>
      <w:sz w:val="0"/>
    </w:rPr>
  </w:style>
  <w:style w:type="paragraph" w:customStyle="1" w:styleId="2">
    <w:name w:val="2"/>
    <w:pPr>
      <w:spacing w:before="11"/>
    </w:pPr>
    <w:rPr>
      <w:sz w:val="0"/>
    </w:rPr>
  </w:style>
  <w:style w:type="paragraph" w:customStyle="1" w:styleId="3">
    <w:name w:val="3"/>
    <w:pPr>
      <w:spacing w:before="57" w:after="227"/>
      <w:jc w:val="center"/>
    </w:pPr>
    <w:rPr>
      <w:b/>
      <w:sz w:val="32"/>
    </w:rPr>
  </w:style>
  <w:style w:type="paragraph" w:customStyle="1" w:styleId="4">
    <w:name w:val="4"/>
    <w:pPr>
      <w:ind w:left="680" w:right="680"/>
      <w:jc w:val="center"/>
    </w:pPr>
    <w:rPr>
      <w:b/>
      <w:caps/>
      <w:sz w:val="32"/>
    </w:rPr>
  </w:style>
  <w:style w:type="paragraph" w:customStyle="1" w:styleId="5">
    <w:name w:val="5"/>
    <w:pPr>
      <w:spacing w:after="170"/>
      <w:ind w:left="850" w:right="850"/>
      <w:jc w:val="center"/>
    </w:pPr>
    <w:rPr>
      <w:b/>
      <w:sz w:val="28"/>
    </w:rPr>
  </w:style>
  <w:style w:type="paragraph" w:customStyle="1" w:styleId="6">
    <w:name w:val="6"/>
    <w:pPr>
      <w:spacing w:before="794" w:after="340"/>
      <w:ind w:left="850" w:right="850"/>
      <w:jc w:val="center"/>
    </w:pPr>
    <w:rPr>
      <w:b/>
      <w:sz w:val="30"/>
    </w:rPr>
  </w:style>
  <w:style w:type="paragraph" w:customStyle="1" w:styleId="7">
    <w:name w:val="7"/>
    <w:pPr>
      <w:spacing w:before="227" w:after="113"/>
      <w:jc w:val="center"/>
    </w:pPr>
    <w:rPr>
      <w:sz w:val="28"/>
    </w:rPr>
  </w:style>
  <w:style w:type="paragraph" w:customStyle="1" w:styleId="8">
    <w:name w:val="8"/>
    <w:pPr>
      <w:spacing w:after="57"/>
      <w:ind w:left="850" w:right="850"/>
      <w:jc w:val="center"/>
    </w:pPr>
    <w:rPr>
      <w:b/>
      <w:sz w:val="28"/>
    </w:rPr>
  </w:style>
  <w:style w:type="paragraph" w:customStyle="1" w:styleId="9">
    <w:name w:val="9"/>
    <w:pPr>
      <w:spacing w:after="57"/>
      <w:ind w:left="510" w:hanging="510"/>
      <w:jc w:val="both"/>
    </w:pPr>
    <w:rPr>
      <w:sz w:val="24"/>
    </w:rPr>
  </w:style>
  <w:style w:type="paragraph" w:customStyle="1" w:styleId="Varianta9start">
    <w:name w:val="Varianta_9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9konec">
    <w:name w:val="Varianta_9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9start">
    <w:name w:val="Ucinnost_9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9konec">
    <w:name w:val="Ucinnost_9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0">
    <w:name w:val="10"/>
    <w:pPr>
      <w:spacing w:after="57"/>
      <w:ind w:left="1190" w:hanging="340"/>
      <w:jc w:val="both"/>
    </w:pPr>
    <w:rPr>
      <w:sz w:val="24"/>
    </w:rPr>
  </w:style>
  <w:style w:type="paragraph" w:customStyle="1" w:styleId="Varianta10start">
    <w:name w:val="Varianta_10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0konec">
    <w:name w:val="Varianta_10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0start">
    <w:name w:val="Ucinnost_10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0konec">
    <w:name w:val="Ucinnost_10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11">
    <w:name w:val="11"/>
    <w:pPr>
      <w:spacing w:before="57" w:after="57"/>
      <w:ind w:left="1190" w:hanging="340"/>
      <w:jc w:val="both"/>
    </w:pPr>
    <w:rPr>
      <w:sz w:val="24"/>
    </w:rPr>
  </w:style>
  <w:style w:type="paragraph" w:customStyle="1" w:styleId="Varianta11start">
    <w:name w:val="Varianta_11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1konec">
    <w:name w:val="Varianta_11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1start">
    <w:name w:val="Ucinnost_11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1konec">
    <w:name w:val="Ucinnost_11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12">
    <w:name w:val="12"/>
    <w:pPr>
      <w:spacing w:before="57" w:after="227"/>
      <w:ind w:left="1190" w:hanging="340"/>
      <w:jc w:val="both"/>
    </w:pPr>
    <w:rPr>
      <w:sz w:val="24"/>
    </w:rPr>
  </w:style>
  <w:style w:type="paragraph" w:customStyle="1" w:styleId="Varianta12start">
    <w:name w:val="Varianta_12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2konec">
    <w:name w:val="Varianta_12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2start">
    <w:name w:val="Ucinnost_12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2konec">
    <w:name w:val="Ucinnost_12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13">
    <w:name w:val="13"/>
    <w:pPr>
      <w:spacing w:after="113"/>
      <w:ind w:left="510" w:hanging="510"/>
      <w:jc w:val="both"/>
    </w:pPr>
    <w:rPr>
      <w:sz w:val="24"/>
    </w:rPr>
  </w:style>
  <w:style w:type="paragraph" w:customStyle="1" w:styleId="Varianta13start">
    <w:name w:val="Varianta_13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3konec">
    <w:name w:val="Varianta_13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3start">
    <w:name w:val="Ucinnost_13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3konec">
    <w:name w:val="Ucinnost_13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4">
    <w:name w:val="14"/>
    <w:pPr>
      <w:spacing w:before="113" w:after="57"/>
      <w:ind w:left="510" w:hanging="510"/>
      <w:jc w:val="both"/>
    </w:pPr>
    <w:rPr>
      <w:sz w:val="24"/>
    </w:rPr>
  </w:style>
  <w:style w:type="paragraph" w:customStyle="1" w:styleId="Varianta14start">
    <w:name w:val="Varianta_14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4konec">
    <w:name w:val="Varianta_14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4start">
    <w:name w:val="Ucinnost_14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4konec">
    <w:name w:val="Ucinnost_14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5">
    <w:name w:val="15"/>
    <w:pPr>
      <w:spacing w:before="113" w:after="113"/>
      <w:ind w:left="510" w:hanging="510"/>
      <w:jc w:val="both"/>
    </w:pPr>
    <w:rPr>
      <w:sz w:val="24"/>
    </w:rPr>
  </w:style>
  <w:style w:type="paragraph" w:customStyle="1" w:styleId="Varianta15start">
    <w:name w:val="Varianta_15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5konec">
    <w:name w:val="Varianta_15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5start">
    <w:name w:val="Ucinnost_15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5konec">
    <w:name w:val="Ucinnost_15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6">
    <w:name w:val="16"/>
    <w:pPr>
      <w:spacing w:after="57"/>
      <w:jc w:val="both"/>
    </w:pPr>
    <w:rPr>
      <w:sz w:val="24"/>
    </w:rPr>
  </w:style>
  <w:style w:type="paragraph" w:customStyle="1" w:styleId="17">
    <w:name w:val="17"/>
    <w:pPr>
      <w:spacing w:before="227" w:after="113"/>
      <w:jc w:val="center"/>
    </w:pPr>
    <w:rPr>
      <w:sz w:val="28"/>
    </w:rPr>
  </w:style>
  <w:style w:type="paragraph" w:customStyle="1" w:styleId="18">
    <w:name w:val="18"/>
    <w:pPr>
      <w:spacing w:after="57"/>
      <w:jc w:val="both"/>
    </w:pPr>
    <w:rPr>
      <w:sz w:val="24"/>
    </w:rPr>
  </w:style>
  <w:style w:type="paragraph" w:customStyle="1" w:styleId="19">
    <w:name w:val="19"/>
    <w:pPr>
      <w:spacing w:before="454" w:after="57"/>
      <w:jc w:val="center"/>
    </w:pPr>
    <w:rPr>
      <w:sz w:val="24"/>
    </w:rPr>
  </w:style>
  <w:style w:type="paragraph" w:customStyle="1" w:styleId="20">
    <w:name w:val="20"/>
    <w:pPr>
      <w:spacing w:before="57"/>
      <w:jc w:val="center"/>
    </w:pPr>
    <w:rPr>
      <w:sz w:val="24"/>
    </w:rPr>
  </w:style>
  <w:style w:type="paragraph" w:customStyle="1" w:styleId="21">
    <w:name w:val="21"/>
    <w:pPr>
      <w:spacing w:before="737" w:after="57"/>
      <w:jc w:val="right"/>
    </w:pPr>
    <w:rPr>
      <w:b/>
      <w:sz w:val="26"/>
    </w:rPr>
  </w:style>
  <w:style w:type="paragraph" w:customStyle="1" w:styleId="22">
    <w:name w:val="22"/>
    <w:pPr>
      <w:spacing w:after="113"/>
      <w:ind w:left="850" w:right="850"/>
      <w:jc w:val="center"/>
    </w:pPr>
    <w:rPr>
      <w:b/>
      <w:sz w:val="28"/>
    </w:rPr>
  </w:style>
  <w:style w:type="table" w:customStyle="1" w:styleId="data-tisk-na-sirku">
    <w:name w:val="data-tisk-na-sirku"/>
    <w:basedOn w:val="Normlntabulka"/>
    <w:tblPr/>
  </w:style>
  <w:style w:type="paragraph" w:customStyle="1" w:styleId="23">
    <w:name w:val="23"/>
    <w:pPr>
      <w:spacing w:after="113"/>
      <w:jc w:val="both"/>
    </w:pPr>
    <w:rPr>
      <w:sz w:val="24"/>
    </w:rPr>
  </w:style>
  <w:style w:type="paragraph" w:customStyle="1" w:styleId="24">
    <w:name w:val="24"/>
    <w:pPr>
      <w:spacing w:before="113" w:after="113"/>
      <w:jc w:val="both"/>
    </w:pPr>
    <w:rPr>
      <w:sz w:val="24"/>
    </w:rPr>
  </w:style>
  <w:style w:type="paragraph" w:customStyle="1" w:styleId="25">
    <w:name w:val="25"/>
    <w:pPr>
      <w:spacing w:before="113" w:after="57"/>
      <w:jc w:val="both"/>
    </w:pPr>
    <w:rPr>
      <w:sz w:val="24"/>
    </w:rPr>
  </w:style>
  <w:style w:type="paragraph" w:customStyle="1" w:styleId="26">
    <w:name w:val="26"/>
    <w:pPr>
      <w:spacing w:after="57"/>
      <w:jc w:val="both"/>
    </w:pPr>
    <w:rPr>
      <w:sz w:val="24"/>
    </w:rPr>
  </w:style>
  <w:style w:type="paragraph" w:customStyle="1" w:styleId="27">
    <w:name w:val="27"/>
    <w:pPr>
      <w:pBdr>
        <w:top w:val="single" w:sz="11" w:space="0" w:color="000000"/>
      </w:pBdr>
      <w:spacing w:before="510" w:after="57"/>
      <w:ind w:right="6236"/>
    </w:pPr>
    <w:rPr>
      <w:sz w:val="18"/>
    </w:rPr>
  </w:style>
  <w:style w:type="paragraph" w:styleId="Zpat">
    <w:name w:val="footer"/>
    <w:basedOn w:val="Normln"/>
    <w:link w:val="ZpatChar"/>
    <w:uiPriority w:val="99"/>
    <w:rsid w:val="00B7129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7129E"/>
    <w:rPr>
      <w:sz w:val="24"/>
      <w:szCs w:val="24"/>
    </w:rPr>
  </w:style>
  <w:style w:type="paragraph" w:styleId="Zhlav">
    <w:name w:val="header"/>
    <w:basedOn w:val="Normln"/>
    <w:link w:val="ZhlavChar"/>
    <w:rsid w:val="00BA1A7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A1A77"/>
    <w:rPr>
      <w:sz w:val="24"/>
      <w:szCs w:val="24"/>
    </w:rPr>
  </w:style>
  <w:style w:type="paragraph" w:customStyle="1" w:styleId="CM27">
    <w:name w:val="CM27"/>
    <w:basedOn w:val="Normln"/>
    <w:next w:val="Normln"/>
    <w:rsid w:val="001E574D"/>
    <w:pPr>
      <w:widowControl w:val="0"/>
      <w:autoSpaceDE w:val="0"/>
      <w:autoSpaceDN w:val="0"/>
      <w:adjustRightInd w:val="0"/>
      <w:spacing w:line="276" w:lineRule="atLeast"/>
    </w:pPr>
    <w:rPr>
      <w:rFonts w:ascii="Arial" w:hAnsi="Arial"/>
      <w:lang w:eastAsia="cs-CZ"/>
    </w:rPr>
  </w:style>
  <w:style w:type="paragraph" w:customStyle="1" w:styleId="Nadpisymoje">
    <w:name w:val="Nadpisy moje"/>
    <w:basedOn w:val="Normln"/>
    <w:rsid w:val="001E574D"/>
    <w:pPr>
      <w:spacing w:before="60" w:after="60" w:line="264" w:lineRule="auto"/>
    </w:pPr>
    <w:rPr>
      <w:rFonts w:ascii="Verdana" w:hAnsi="Verdana"/>
      <w:b/>
      <w:sz w:val="22"/>
      <w:szCs w:val="22"/>
      <w:lang w:eastAsia="cs-CZ"/>
    </w:rPr>
  </w:style>
  <w:style w:type="character" w:styleId="Hypertextovodkaz">
    <w:name w:val="Hyperlink"/>
    <w:uiPriority w:val="99"/>
    <w:rsid w:val="001E574D"/>
    <w:rPr>
      <w:color w:val="0000FF"/>
      <w:u w:val="single"/>
    </w:rPr>
  </w:style>
  <w:style w:type="character" w:styleId="slostrnky">
    <w:name w:val="page number"/>
    <w:basedOn w:val="Standardnpsmoodstavce"/>
    <w:rsid w:val="00885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ahlizenidokn.cuzk.cz/VyberKatastrInfo.aspx?encrypted=NAHL~o9sAuPiYlRkrUQ_jrfBTsAVdkdXTop00xj_N1IYK7csMPgnKNESa0SKD3_YaBE0qmPTyqQQo5MyLoyXm8mDW-GQZ9lQXt1wrsXz__Vqlb_FYlL_s60czDoNwtH--qNC6YDOoXaaoPuasyJXMWyIq1Q==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34B51E7B0D5E49B69185CEF03EC48E" ma:contentTypeVersion="20" ma:contentTypeDescription="Vytvoří nový dokument" ma:contentTypeScope="" ma:versionID="d036e85f8febcbf6b38140615f4093b4">
  <xsd:schema xmlns:xsd="http://www.w3.org/2001/XMLSchema" xmlns:xs="http://www.w3.org/2001/XMLSchema" xmlns:p="http://schemas.microsoft.com/office/2006/metadata/properties" xmlns:ns2="7fb0215d-5a29-4068-b9b2-30a237f24f13" xmlns:ns3="26b7fe97-6423-4cf9-ad56-9f8a47dc0d62" targetNamespace="http://schemas.microsoft.com/office/2006/metadata/properties" ma:root="true" ma:fieldsID="95c7384208be02818691a65aeffc79fe" ns2:_="" ns3:_="">
    <xsd:import namespace="7fb0215d-5a29-4068-b9b2-30a237f24f13"/>
    <xsd:import namespace="26b7fe97-6423-4cf9-ad56-9f8a47dc0d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0215d-5a29-4068-b9b2-30a237f24f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9cd0bdf-5a91-4af3-889a-ddb77a1940c8}" ma:internalName="TaxCatchAll" ma:showField="CatchAllData" ma:web="7fb0215d-5a29-4068-b9b2-30a237f24f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7fe97-6423-4cf9-ad56-9f8a47dc0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5397e3d-9592-4451-a5ba-649bd6718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b7fe97-6423-4cf9-ad56-9f8a47dc0d62">
      <Terms xmlns="http://schemas.microsoft.com/office/infopath/2007/PartnerControls"/>
    </lcf76f155ced4ddcb4097134ff3c332f>
    <TaxCatchAll xmlns="7fb0215d-5a29-4068-b9b2-30a237f24f13" xsi:nil="true"/>
  </documentManagement>
</p:properties>
</file>

<file path=customXml/itemProps1.xml><?xml version="1.0" encoding="utf-8"?>
<ds:datastoreItem xmlns:ds="http://schemas.openxmlformats.org/officeDocument/2006/customXml" ds:itemID="{6E85BDB9-8FA0-4A70-ABEF-C5AD1DB63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9DF734-CFA8-4183-896E-FFCA526CC155}"/>
</file>

<file path=customXml/itemProps3.xml><?xml version="1.0" encoding="utf-8"?>
<ds:datastoreItem xmlns:ds="http://schemas.openxmlformats.org/officeDocument/2006/customXml" ds:itemID="{24D4DF61-CD41-44B1-B6ED-0392D593E7E5}"/>
</file>

<file path=customXml/itemProps4.xml><?xml version="1.0" encoding="utf-8"?>
<ds:datastoreItem xmlns:ds="http://schemas.openxmlformats.org/officeDocument/2006/customXml" ds:itemID="{96A6F465-797B-4485-AE68-9C9E5236F3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822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Tauchman</dc:creator>
  <cp:lastModifiedBy>Ondřej Hradecký</cp:lastModifiedBy>
  <cp:revision>16</cp:revision>
  <dcterms:created xsi:type="dcterms:W3CDTF">2024-09-27T09:45:00Z</dcterms:created>
  <dcterms:modified xsi:type="dcterms:W3CDTF">2025-04-22T09:21:00Z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0x010100F434B51E7B0D5E49B69185CEF03EC48E</vt:lpwstr>
  </property>
</Properties>
</file>